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9D" w:rsidRDefault="00E7424E">
      <w:pPr>
        <w:pStyle w:val="BodyText"/>
        <w:rPr>
          <w:b w:val="0"/>
        </w:rPr>
      </w:pPr>
      <w:r>
        <w:rPr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104775</wp:posOffset>
            </wp:positionV>
            <wp:extent cx="1065530" cy="1054100"/>
            <wp:effectExtent l="0" t="0" r="1270" b="0"/>
            <wp:wrapTight wrapText="bothSides">
              <wp:wrapPolygon edited="0">
                <wp:start x="6951" y="0"/>
                <wp:lineTo x="4248" y="1171"/>
                <wp:lineTo x="0" y="5075"/>
                <wp:lineTo x="0" y="14834"/>
                <wp:lineTo x="2703" y="18737"/>
                <wp:lineTo x="6951" y="21080"/>
                <wp:lineTo x="7337" y="21080"/>
                <wp:lineTo x="13902" y="21080"/>
                <wp:lineTo x="14288" y="21080"/>
                <wp:lineTo x="18536" y="18737"/>
                <wp:lineTo x="21240" y="14834"/>
                <wp:lineTo x="21240" y="5075"/>
                <wp:lineTo x="16992" y="1171"/>
                <wp:lineTo x="14288" y="0"/>
                <wp:lineTo x="69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39D" w:rsidRDefault="003F439D">
      <w:pPr>
        <w:rPr>
          <w:b/>
        </w:rPr>
      </w:pPr>
    </w:p>
    <w:p w:rsidR="003F439D" w:rsidRDefault="003F439D">
      <w:pPr>
        <w:rPr>
          <w:b/>
        </w:rPr>
      </w:pPr>
    </w:p>
    <w:p w:rsidR="003F439D" w:rsidRDefault="003F439D">
      <w:pPr>
        <w:rPr>
          <w:b/>
        </w:rPr>
      </w:pPr>
    </w:p>
    <w:p w:rsidR="00447C99" w:rsidRDefault="003F439D" w:rsidP="00E7424E">
      <w:pPr>
        <w:jc w:val="center"/>
        <w:rPr>
          <w:sz w:val="28"/>
          <w:szCs w:val="28"/>
          <w:u w:val="single"/>
        </w:rPr>
      </w:pPr>
      <w:r w:rsidRPr="003F439D">
        <w:rPr>
          <w:sz w:val="28"/>
          <w:szCs w:val="28"/>
          <w:u w:val="single"/>
        </w:rPr>
        <w:t xml:space="preserve">Process for BPS Title II </w:t>
      </w:r>
    </w:p>
    <w:p w:rsidR="00D53BF2" w:rsidRDefault="003F439D" w:rsidP="00447C99">
      <w:pPr>
        <w:jc w:val="center"/>
        <w:rPr>
          <w:sz w:val="28"/>
          <w:szCs w:val="28"/>
          <w:u w:val="single"/>
        </w:rPr>
      </w:pPr>
      <w:r w:rsidRPr="003F439D">
        <w:rPr>
          <w:sz w:val="28"/>
          <w:szCs w:val="28"/>
          <w:u w:val="single"/>
        </w:rPr>
        <w:t>Request for Reimbursement</w:t>
      </w:r>
      <w:r w:rsidR="00D53BF2">
        <w:rPr>
          <w:sz w:val="28"/>
          <w:szCs w:val="28"/>
          <w:u w:val="single"/>
        </w:rPr>
        <w:t xml:space="preserve"> for Courses, Praxis Exams or </w:t>
      </w:r>
    </w:p>
    <w:p w:rsidR="003F439D" w:rsidRPr="003F439D" w:rsidRDefault="00D53BF2" w:rsidP="00447C9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National Boards renewals</w:t>
      </w:r>
    </w:p>
    <w:p w:rsidR="003F439D" w:rsidRPr="003F439D" w:rsidRDefault="003F439D" w:rsidP="003F439D">
      <w:pPr>
        <w:jc w:val="center"/>
        <w:rPr>
          <w:sz w:val="28"/>
          <w:szCs w:val="28"/>
          <w:u w:val="single"/>
        </w:rPr>
      </w:pPr>
    </w:p>
    <w:p w:rsidR="003F439D" w:rsidRDefault="00F82533" w:rsidP="003F439D">
      <w:pPr>
        <w:jc w:val="center"/>
        <w:rPr>
          <w:sz w:val="28"/>
          <w:szCs w:val="28"/>
        </w:rPr>
      </w:pPr>
      <w:r>
        <w:rPr>
          <w:sz w:val="28"/>
          <w:szCs w:val="28"/>
        </w:rPr>
        <w:t>2023-2024</w:t>
      </w:r>
      <w:r w:rsidR="003F439D" w:rsidRPr="003F439D">
        <w:rPr>
          <w:sz w:val="28"/>
          <w:szCs w:val="28"/>
        </w:rPr>
        <w:t xml:space="preserve"> SY</w:t>
      </w:r>
    </w:p>
    <w:p w:rsidR="003F439D" w:rsidRDefault="003F439D" w:rsidP="003F439D">
      <w:pPr>
        <w:jc w:val="center"/>
        <w:rPr>
          <w:sz w:val="28"/>
          <w:szCs w:val="28"/>
        </w:rPr>
      </w:pPr>
    </w:p>
    <w:p w:rsidR="00A9217D" w:rsidRDefault="00A9217D" w:rsidP="00BA5D4D">
      <w:pPr>
        <w:rPr>
          <w:sz w:val="28"/>
          <w:szCs w:val="28"/>
        </w:rPr>
      </w:pPr>
    </w:p>
    <w:p w:rsidR="00CE4D84" w:rsidRPr="00447C99" w:rsidRDefault="003F439D" w:rsidP="003F439D">
      <w:pPr>
        <w:rPr>
          <w:sz w:val="28"/>
          <w:szCs w:val="28"/>
        </w:rPr>
      </w:pPr>
      <w:r w:rsidRPr="00447C99">
        <w:rPr>
          <w:sz w:val="28"/>
          <w:szCs w:val="28"/>
        </w:rPr>
        <w:t xml:space="preserve">At least </w:t>
      </w:r>
      <w:r w:rsidRPr="00447C99">
        <w:rPr>
          <w:b/>
          <w:sz w:val="28"/>
          <w:szCs w:val="28"/>
          <w:u w:val="single"/>
        </w:rPr>
        <w:t xml:space="preserve">15 days </w:t>
      </w:r>
      <w:r w:rsidRPr="00D53BF2">
        <w:rPr>
          <w:b/>
          <w:sz w:val="28"/>
          <w:szCs w:val="28"/>
          <w:highlight w:val="yellow"/>
          <w:u w:val="single"/>
        </w:rPr>
        <w:t>prior</w:t>
      </w:r>
      <w:r w:rsidRPr="00447C99">
        <w:rPr>
          <w:sz w:val="28"/>
          <w:szCs w:val="28"/>
        </w:rPr>
        <w:t xml:space="preserve"> to the start of classes</w:t>
      </w:r>
      <w:r w:rsidR="00F82533">
        <w:rPr>
          <w:sz w:val="28"/>
          <w:szCs w:val="28"/>
        </w:rPr>
        <w:t>, Praxis exams, or National Boards renewals</w:t>
      </w:r>
      <w:r w:rsidR="00CE4D84" w:rsidRPr="00447C99">
        <w:rPr>
          <w:sz w:val="28"/>
          <w:szCs w:val="28"/>
        </w:rPr>
        <w:t>, please complete the following steps:</w:t>
      </w:r>
    </w:p>
    <w:p w:rsidR="00CE4D84" w:rsidRDefault="00CE4D84" w:rsidP="003F439D">
      <w:pPr>
        <w:rPr>
          <w:sz w:val="24"/>
          <w:szCs w:val="28"/>
        </w:rPr>
      </w:pPr>
    </w:p>
    <w:p w:rsidR="00CE4D84" w:rsidRPr="00CE4D84" w:rsidRDefault="00471B71" w:rsidP="003F439D">
      <w:pPr>
        <w:rPr>
          <w:sz w:val="24"/>
          <w:szCs w:val="28"/>
        </w:rPr>
      </w:pPr>
      <w:r>
        <w:rPr>
          <w:sz w:val="24"/>
          <w:szCs w:val="28"/>
        </w:rPr>
        <w:sym w:font="Wingdings" w:char="F06F"/>
      </w:r>
      <w:r>
        <w:rPr>
          <w:sz w:val="24"/>
          <w:szCs w:val="28"/>
        </w:rPr>
        <w:t xml:space="preserve"> </w:t>
      </w:r>
      <w:r w:rsidR="00CE4D84" w:rsidRPr="00CE4D84">
        <w:rPr>
          <w:sz w:val="24"/>
          <w:szCs w:val="28"/>
        </w:rPr>
        <w:t xml:space="preserve">Complete the </w:t>
      </w:r>
      <w:r w:rsidR="006E3887">
        <w:rPr>
          <w:sz w:val="24"/>
          <w:szCs w:val="28"/>
        </w:rPr>
        <w:t>application “</w:t>
      </w:r>
      <w:r w:rsidR="006E3887" w:rsidRPr="006E3887">
        <w:rPr>
          <w:i/>
          <w:sz w:val="24"/>
          <w:szCs w:val="28"/>
        </w:rPr>
        <w:t>Request for</w:t>
      </w:r>
      <w:r w:rsidR="00CE4D84" w:rsidRPr="006E3887">
        <w:rPr>
          <w:i/>
          <w:sz w:val="24"/>
          <w:szCs w:val="28"/>
        </w:rPr>
        <w:t xml:space="preserve"> Reimbursement</w:t>
      </w:r>
      <w:r w:rsidR="00CE4D84" w:rsidRPr="00CE4D84">
        <w:rPr>
          <w:sz w:val="24"/>
          <w:szCs w:val="28"/>
        </w:rPr>
        <w:t>”</w:t>
      </w:r>
    </w:p>
    <w:p w:rsidR="00CE4D84" w:rsidRPr="00CE4D84" w:rsidRDefault="00471B71" w:rsidP="003F439D">
      <w:pPr>
        <w:rPr>
          <w:sz w:val="24"/>
          <w:szCs w:val="28"/>
        </w:rPr>
      </w:pPr>
      <w:r>
        <w:rPr>
          <w:sz w:val="24"/>
          <w:szCs w:val="28"/>
        </w:rPr>
        <w:sym w:font="Wingdings" w:char="F06F"/>
      </w:r>
      <w:r w:rsidR="00CE4D84" w:rsidRPr="00CE4D84">
        <w:rPr>
          <w:sz w:val="24"/>
          <w:szCs w:val="28"/>
        </w:rPr>
        <w:t xml:space="preserve"> </w:t>
      </w:r>
      <w:r w:rsidR="006E3887">
        <w:rPr>
          <w:sz w:val="24"/>
          <w:szCs w:val="28"/>
        </w:rPr>
        <w:t>“Copy”</w:t>
      </w:r>
      <w:r w:rsidR="00CE4D84" w:rsidRPr="00CE4D84">
        <w:rPr>
          <w:sz w:val="24"/>
          <w:szCs w:val="28"/>
        </w:rPr>
        <w:t xml:space="preserve"> the course description</w:t>
      </w:r>
      <w:r w:rsidR="00B77C17">
        <w:rPr>
          <w:sz w:val="24"/>
          <w:szCs w:val="28"/>
        </w:rPr>
        <w:t xml:space="preserve"> from the catalog</w:t>
      </w:r>
      <w:r w:rsidR="00CE4D84" w:rsidRPr="00CE4D84">
        <w:rPr>
          <w:sz w:val="24"/>
          <w:szCs w:val="28"/>
        </w:rPr>
        <w:t xml:space="preserve"> for each course</w:t>
      </w:r>
      <w:r w:rsidR="006E3887">
        <w:rPr>
          <w:sz w:val="24"/>
          <w:szCs w:val="28"/>
        </w:rPr>
        <w:t xml:space="preserve"> and “Paste” it in body of application or attach it as a Word file.</w:t>
      </w:r>
    </w:p>
    <w:p w:rsidR="00471B71" w:rsidRDefault="00471B71">
      <w:pPr>
        <w:rPr>
          <w:sz w:val="24"/>
          <w:szCs w:val="28"/>
        </w:rPr>
      </w:pPr>
      <w:r>
        <w:rPr>
          <w:sz w:val="24"/>
          <w:szCs w:val="28"/>
        </w:rPr>
        <w:sym w:font="Wingdings" w:char="F06F"/>
      </w:r>
      <w:r w:rsidR="006E3887">
        <w:rPr>
          <w:sz w:val="24"/>
          <w:szCs w:val="28"/>
        </w:rPr>
        <w:t xml:space="preserve"> Submit an</w:t>
      </w:r>
      <w:r>
        <w:rPr>
          <w:sz w:val="24"/>
          <w:szCs w:val="28"/>
        </w:rPr>
        <w:t xml:space="preserve"> </w:t>
      </w:r>
      <w:r w:rsidRPr="00BA5D4D">
        <w:rPr>
          <w:b/>
          <w:sz w:val="24"/>
          <w:szCs w:val="28"/>
        </w:rPr>
        <w:t>itemized</w:t>
      </w:r>
      <w:r>
        <w:rPr>
          <w:sz w:val="24"/>
          <w:szCs w:val="28"/>
        </w:rPr>
        <w:t xml:space="preserve"> statem</w:t>
      </w:r>
      <w:r w:rsidR="006E3887">
        <w:rPr>
          <w:sz w:val="24"/>
          <w:szCs w:val="28"/>
        </w:rPr>
        <w:t>ent</w:t>
      </w:r>
      <w:r w:rsidR="002D2309">
        <w:rPr>
          <w:sz w:val="24"/>
          <w:szCs w:val="28"/>
        </w:rPr>
        <w:t xml:space="preserve"> outlining</w:t>
      </w:r>
      <w:r>
        <w:rPr>
          <w:sz w:val="24"/>
          <w:szCs w:val="28"/>
        </w:rPr>
        <w:t xml:space="preserve"> a</w:t>
      </w:r>
      <w:r w:rsidR="002D2309">
        <w:rPr>
          <w:sz w:val="24"/>
          <w:szCs w:val="28"/>
        </w:rPr>
        <w:t>ll the expenses r</w:t>
      </w:r>
      <w:r w:rsidR="006E3887">
        <w:rPr>
          <w:sz w:val="24"/>
          <w:szCs w:val="28"/>
        </w:rPr>
        <w:t>elated to this course(s), exam(s) or renewal</w:t>
      </w:r>
      <w:r>
        <w:rPr>
          <w:sz w:val="24"/>
          <w:szCs w:val="28"/>
        </w:rPr>
        <w:t>.  **This program can only pay for tuition</w:t>
      </w:r>
      <w:r w:rsidR="00D53BF2">
        <w:rPr>
          <w:sz w:val="24"/>
          <w:szCs w:val="28"/>
        </w:rPr>
        <w:t>, exam costs and renewals</w:t>
      </w:r>
      <w:r>
        <w:rPr>
          <w:sz w:val="24"/>
          <w:szCs w:val="28"/>
        </w:rPr>
        <w:t>, NO additional fees, books, etc</w:t>
      </w:r>
      <w:r w:rsidR="002D2309">
        <w:rPr>
          <w:sz w:val="24"/>
          <w:szCs w:val="28"/>
        </w:rPr>
        <w:t>. can be reimbursed with federal funds</w:t>
      </w:r>
      <w:r>
        <w:rPr>
          <w:sz w:val="24"/>
          <w:szCs w:val="28"/>
        </w:rPr>
        <w:t>.</w:t>
      </w:r>
    </w:p>
    <w:p w:rsidR="00471B71" w:rsidRDefault="00471B71">
      <w:pPr>
        <w:rPr>
          <w:sz w:val="24"/>
          <w:szCs w:val="28"/>
        </w:rPr>
      </w:pPr>
    </w:p>
    <w:p w:rsidR="00471B71" w:rsidRPr="00447C99" w:rsidRDefault="00471B71">
      <w:pPr>
        <w:rPr>
          <w:sz w:val="28"/>
          <w:szCs w:val="28"/>
        </w:rPr>
      </w:pPr>
    </w:p>
    <w:p w:rsidR="00471B71" w:rsidRPr="00447C99" w:rsidRDefault="00653F5C">
      <w:pPr>
        <w:rPr>
          <w:sz w:val="28"/>
          <w:szCs w:val="28"/>
        </w:rPr>
      </w:pPr>
      <w:r w:rsidRPr="00447C99">
        <w:rPr>
          <w:sz w:val="28"/>
          <w:szCs w:val="28"/>
        </w:rPr>
        <w:t>Within</w:t>
      </w:r>
      <w:r w:rsidR="00471B71" w:rsidRPr="00447C99">
        <w:rPr>
          <w:sz w:val="28"/>
          <w:szCs w:val="28"/>
        </w:rPr>
        <w:t xml:space="preserve"> </w:t>
      </w:r>
      <w:r w:rsidR="00B77C17">
        <w:rPr>
          <w:b/>
          <w:sz w:val="28"/>
          <w:szCs w:val="28"/>
          <w:u w:val="single"/>
        </w:rPr>
        <w:t>15 days after</w:t>
      </w:r>
      <w:r w:rsidR="00471B71" w:rsidRPr="00447C99">
        <w:rPr>
          <w:b/>
          <w:sz w:val="28"/>
          <w:szCs w:val="28"/>
          <w:u w:val="single"/>
        </w:rPr>
        <w:t xml:space="preserve"> the end</w:t>
      </w:r>
      <w:r w:rsidR="00471B71" w:rsidRPr="00447C99">
        <w:rPr>
          <w:sz w:val="28"/>
          <w:szCs w:val="28"/>
        </w:rPr>
        <w:t xml:space="preserve"> of your semester, please complete the following steps:</w:t>
      </w:r>
    </w:p>
    <w:p w:rsidR="00471B71" w:rsidRDefault="00471B71">
      <w:pPr>
        <w:rPr>
          <w:sz w:val="24"/>
          <w:szCs w:val="28"/>
        </w:rPr>
      </w:pPr>
    </w:p>
    <w:p w:rsidR="00471B71" w:rsidRDefault="00471B71">
      <w:pPr>
        <w:rPr>
          <w:sz w:val="24"/>
          <w:szCs w:val="28"/>
        </w:rPr>
      </w:pPr>
      <w:r>
        <w:rPr>
          <w:sz w:val="24"/>
          <w:szCs w:val="28"/>
        </w:rPr>
        <w:sym w:font="Wingdings" w:char="F06F"/>
      </w:r>
      <w:r>
        <w:rPr>
          <w:sz w:val="24"/>
          <w:szCs w:val="28"/>
        </w:rPr>
        <w:t xml:space="preserve"> Submit a statement from the university/program showing a “ZERO” balance.</w:t>
      </w:r>
    </w:p>
    <w:p w:rsidR="00D53BF2" w:rsidRDefault="00471B71">
      <w:pPr>
        <w:rPr>
          <w:sz w:val="24"/>
          <w:szCs w:val="28"/>
        </w:rPr>
      </w:pPr>
      <w:r>
        <w:rPr>
          <w:sz w:val="24"/>
          <w:szCs w:val="28"/>
        </w:rPr>
        <w:sym w:font="Wingdings" w:char="F06F"/>
      </w:r>
      <w:r>
        <w:rPr>
          <w:sz w:val="24"/>
          <w:szCs w:val="28"/>
        </w:rPr>
        <w:t xml:space="preserve"> Submit an unofficial transcript showing a grade of “C’ or b</w:t>
      </w:r>
      <w:r w:rsidR="00D53BF2">
        <w:rPr>
          <w:sz w:val="24"/>
          <w:szCs w:val="28"/>
        </w:rPr>
        <w:t xml:space="preserve">etter for each class completed, </w:t>
      </w:r>
    </w:p>
    <w:p w:rsidR="00471B71" w:rsidRDefault="00D53BF2">
      <w:pPr>
        <w:rPr>
          <w:sz w:val="24"/>
          <w:szCs w:val="28"/>
        </w:rPr>
      </w:pPr>
      <w:r>
        <w:rPr>
          <w:sz w:val="24"/>
          <w:szCs w:val="28"/>
        </w:rPr>
        <w:sym w:font="Wingdings" w:char="F06F"/>
      </w:r>
      <w:r>
        <w:rPr>
          <w:sz w:val="24"/>
          <w:szCs w:val="28"/>
        </w:rPr>
        <w:t xml:space="preserve"> Submit evidence of exams showing a “passed” status or a copy of the renewed certificate, as soon as received by applicant. </w:t>
      </w:r>
    </w:p>
    <w:p w:rsidR="00471B71" w:rsidRDefault="00471B71">
      <w:pPr>
        <w:rPr>
          <w:sz w:val="24"/>
          <w:szCs w:val="28"/>
        </w:rPr>
      </w:pPr>
    </w:p>
    <w:p w:rsidR="00471B71" w:rsidRDefault="00471B71">
      <w:pPr>
        <w:rPr>
          <w:sz w:val="24"/>
          <w:szCs w:val="28"/>
        </w:rPr>
      </w:pPr>
    </w:p>
    <w:p w:rsidR="00653F5C" w:rsidRPr="00447C99" w:rsidRDefault="00471B71">
      <w:pPr>
        <w:rPr>
          <w:b/>
          <w:sz w:val="28"/>
          <w:szCs w:val="28"/>
        </w:rPr>
      </w:pPr>
      <w:r w:rsidRPr="00447C99">
        <w:rPr>
          <w:b/>
          <w:sz w:val="28"/>
          <w:szCs w:val="28"/>
        </w:rPr>
        <w:t>Reminder</w:t>
      </w:r>
      <w:r w:rsidR="00447C99" w:rsidRPr="00447C99">
        <w:rPr>
          <w:b/>
          <w:sz w:val="28"/>
          <w:szCs w:val="28"/>
        </w:rPr>
        <w:t>s</w:t>
      </w:r>
      <w:r w:rsidR="00653F5C" w:rsidRPr="00447C99">
        <w:rPr>
          <w:b/>
          <w:sz w:val="28"/>
          <w:szCs w:val="28"/>
        </w:rPr>
        <w:t>:</w:t>
      </w:r>
    </w:p>
    <w:p w:rsidR="00471B71" w:rsidRDefault="00653F5C" w:rsidP="005533E5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5533E5">
        <w:rPr>
          <w:sz w:val="24"/>
          <w:szCs w:val="28"/>
        </w:rPr>
        <w:t>T</w:t>
      </w:r>
      <w:r w:rsidR="00471B71" w:rsidRPr="005533E5">
        <w:rPr>
          <w:sz w:val="24"/>
          <w:szCs w:val="28"/>
        </w:rPr>
        <w:t xml:space="preserve">his program will </w:t>
      </w:r>
      <w:r w:rsidR="006E3887">
        <w:rPr>
          <w:sz w:val="24"/>
          <w:szCs w:val="28"/>
        </w:rPr>
        <w:t>only cover the cost of t</w:t>
      </w:r>
      <w:r w:rsidR="005533E5" w:rsidRPr="005533E5">
        <w:rPr>
          <w:sz w:val="24"/>
          <w:szCs w:val="28"/>
        </w:rPr>
        <w:t>uition</w:t>
      </w:r>
      <w:r w:rsidR="006E3887">
        <w:rPr>
          <w:sz w:val="24"/>
          <w:szCs w:val="28"/>
        </w:rPr>
        <w:t>, Praxis exams or National Board renewals</w:t>
      </w:r>
      <w:r w:rsidR="005533E5" w:rsidRPr="005533E5">
        <w:rPr>
          <w:sz w:val="24"/>
          <w:szCs w:val="28"/>
        </w:rPr>
        <w:t>.</w:t>
      </w:r>
    </w:p>
    <w:p w:rsidR="00653F5C" w:rsidRPr="005533E5" w:rsidRDefault="005533E5" w:rsidP="005533E5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Applicants</w:t>
      </w:r>
      <w:r w:rsidR="00653F5C" w:rsidRPr="005533E5">
        <w:rPr>
          <w:sz w:val="24"/>
          <w:szCs w:val="28"/>
        </w:rPr>
        <w:t xml:space="preserve"> need to complete a new application each semester</w:t>
      </w:r>
      <w:r w:rsidRPr="005533E5">
        <w:rPr>
          <w:sz w:val="24"/>
          <w:szCs w:val="28"/>
        </w:rPr>
        <w:t>.</w:t>
      </w:r>
    </w:p>
    <w:p w:rsidR="005533E5" w:rsidRPr="005533E5" w:rsidRDefault="005533E5" w:rsidP="005533E5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5533E5">
        <w:rPr>
          <w:sz w:val="24"/>
          <w:szCs w:val="28"/>
        </w:rPr>
        <w:t>Courses such as Research, School Law, School Finance,</w:t>
      </w:r>
      <w:r w:rsidR="002D2309">
        <w:rPr>
          <w:sz w:val="24"/>
          <w:szCs w:val="28"/>
        </w:rPr>
        <w:t xml:space="preserve"> Internships and Student Teaching</w:t>
      </w:r>
      <w:r w:rsidRPr="005533E5">
        <w:rPr>
          <w:sz w:val="24"/>
          <w:szCs w:val="28"/>
        </w:rPr>
        <w:t>, are not reimbursable under Title II, as they do not directly impact the student’s achievement or improve the educator’s quality and effectiveness. (All classe</w:t>
      </w:r>
      <w:r w:rsidR="00F82533">
        <w:rPr>
          <w:sz w:val="24"/>
          <w:szCs w:val="28"/>
        </w:rPr>
        <w:t>s are subject to approval by NMPED</w:t>
      </w:r>
      <w:r w:rsidRPr="005533E5">
        <w:rPr>
          <w:sz w:val="24"/>
          <w:szCs w:val="28"/>
        </w:rPr>
        <w:t>)</w:t>
      </w:r>
    </w:p>
    <w:p w:rsidR="00653F5C" w:rsidRPr="005533E5" w:rsidRDefault="00447C99" w:rsidP="005533E5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5533E5">
        <w:rPr>
          <w:sz w:val="24"/>
          <w:szCs w:val="28"/>
        </w:rPr>
        <w:t xml:space="preserve">All application packets </w:t>
      </w:r>
      <w:r w:rsidR="002D2309">
        <w:rPr>
          <w:sz w:val="24"/>
          <w:szCs w:val="28"/>
        </w:rPr>
        <w:t>will be submitted for pre-</w:t>
      </w:r>
      <w:r w:rsidRPr="005533E5">
        <w:rPr>
          <w:sz w:val="24"/>
          <w:szCs w:val="28"/>
        </w:rPr>
        <w:t xml:space="preserve">approved </w:t>
      </w:r>
      <w:r w:rsidR="002D2309">
        <w:rPr>
          <w:sz w:val="24"/>
          <w:szCs w:val="28"/>
        </w:rPr>
        <w:t>to</w:t>
      </w:r>
      <w:r w:rsidRPr="005533E5">
        <w:rPr>
          <w:sz w:val="24"/>
          <w:szCs w:val="28"/>
        </w:rPr>
        <w:t xml:space="preserve"> </w:t>
      </w:r>
      <w:r w:rsidR="00F82533">
        <w:rPr>
          <w:sz w:val="24"/>
          <w:szCs w:val="28"/>
        </w:rPr>
        <w:t xml:space="preserve">NMPED Title II Director and </w:t>
      </w:r>
      <w:r w:rsidRPr="005533E5">
        <w:rPr>
          <w:sz w:val="24"/>
          <w:szCs w:val="28"/>
        </w:rPr>
        <w:t xml:space="preserve">Dr. Eric James, </w:t>
      </w:r>
      <w:r w:rsidR="00F82533">
        <w:rPr>
          <w:sz w:val="24"/>
          <w:szCs w:val="28"/>
        </w:rPr>
        <w:t>Deputy Superintendent of Business Services.</w:t>
      </w:r>
    </w:p>
    <w:p w:rsidR="00447C99" w:rsidRPr="005533E5" w:rsidRDefault="00447C99" w:rsidP="005533E5">
      <w:pPr>
        <w:pStyle w:val="ListParagraph"/>
        <w:numPr>
          <w:ilvl w:val="0"/>
          <w:numId w:val="5"/>
        </w:numPr>
        <w:jc w:val="both"/>
        <w:rPr>
          <w:sz w:val="24"/>
          <w:szCs w:val="28"/>
        </w:rPr>
      </w:pPr>
      <w:r w:rsidRPr="005533E5">
        <w:rPr>
          <w:sz w:val="24"/>
          <w:szCs w:val="28"/>
        </w:rPr>
        <w:t>Failure to complete all required steps</w:t>
      </w:r>
      <w:r w:rsidR="006E3887">
        <w:rPr>
          <w:sz w:val="24"/>
          <w:szCs w:val="28"/>
        </w:rPr>
        <w:t xml:space="preserve"> in a timely manner</w:t>
      </w:r>
      <w:r w:rsidRPr="005533E5">
        <w:rPr>
          <w:sz w:val="24"/>
          <w:szCs w:val="28"/>
        </w:rPr>
        <w:t xml:space="preserve"> may result in denial of reimbursement. </w:t>
      </w:r>
    </w:p>
    <w:p w:rsidR="00012CBD" w:rsidRDefault="00012CBD">
      <w:pPr>
        <w:rPr>
          <w:sz w:val="24"/>
          <w:szCs w:val="28"/>
        </w:rPr>
      </w:pPr>
    </w:p>
    <w:p w:rsidR="00012CBD" w:rsidRDefault="00012CBD">
      <w:pPr>
        <w:rPr>
          <w:sz w:val="24"/>
          <w:szCs w:val="28"/>
        </w:rPr>
      </w:pPr>
    </w:p>
    <w:p w:rsidR="00930DF5" w:rsidRDefault="00012CBD" w:rsidP="00930DF5">
      <w:pPr>
        <w:rPr>
          <w:sz w:val="24"/>
          <w:szCs w:val="28"/>
        </w:rPr>
      </w:pPr>
      <w:r>
        <w:rPr>
          <w:sz w:val="24"/>
          <w:szCs w:val="28"/>
        </w:rPr>
        <w:t xml:space="preserve">If you have questions, please contact Michelle Padilla at </w:t>
      </w:r>
      <w:hyperlink r:id="rId9" w:history="1">
        <w:r w:rsidR="002D2309" w:rsidRPr="00935740">
          <w:rPr>
            <w:rStyle w:val="Hyperlink"/>
            <w:sz w:val="24"/>
            <w:szCs w:val="28"/>
          </w:rPr>
          <w:t>mpadilla@bernalillops.org</w:t>
        </w:r>
      </w:hyperlink>
      <w:r w:rsidR="002D2309">
        <w:rPr>
          <w:sz w:val="24"/>
          <w:szCs w:val="28"/>
        </w:rPr>
        <w:t xml:space="preserve"> or call ext. 5781.</w:t>
      </w:r>
    </w:p>
    <w:p w:rsidR="006E3887" w:rsidRDefault="006E3887" w:rsidP="00930DF5">
      <w:pPr>
        <w:rPr>
          <w:sz w:val="24"/>
          <w:szCs w:val="28"/>
        </w:rPr>
      </w:pPr>
      <w:bookmarkStart w:id="0" w:name="_GoBack"/>
      <w:bookmarkEnd w:id="0"/>
    </w:p>
    <w:p w:rsidR="00264325" w:rsidRPr="00930DF5" w:rsidRDefault="006150AB" w:rsidP="00930DF5">
      <w:pPr>
        <w:rPr>
          <w:sz w:val="24"/>
          <w:szCs w:val="28"/>
        </w:rPr>
        <w:sectPr w:rsidR="00264325" w:rsidRPr="00930DF5" w:rsidSect="006150AB">
          <w:footerReference w:type="default" r:id="rId10"/>
          <w:type w:val="continuous"/>
          <w:pgSz w:w="12240" w:h="15840"/>
          <w:pgMar w:top="720" w:right="720" w:bottom="720" w:left="720" w:header="720" w:footer="528" w:gutter="0"/>
          <w:cols w:space="720"/>
          <w:docGrid w:linePitch="299"/>
        </w:sectPr>
      </w:pPr>
      <w:r>
        <w:rPr>
          <w:noProof/>
          <w:color w:val="003D54"/>
          <w:sz w:val="16"/>
          <w:lang w:bidi="ar-SA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15875</wp:posOffset>
            </wp:positionV>
            <wp:extent cx="981075" cy="969645"/>
            <wp:effectExtent l="0" t="0" r="9525" b="1905"/>
            <wp:wrapTight wrapText="bothSides">
              <wp:wrapPolygon edited="0">
                <wp:start x="7130" y="0"/>
                <wp:lineTo x="4194" y="1273"/>
                <wp:lineTo x="0" y="5517"/>
                <wp:lineTo x="0" y="15277"/>
                <wp:lineTo x="3775" y="20369"/>
                <wp:lineTo x="7550" y="21218"/>
                <wp:lineTo x="14260" y="21218"/>
                <wp:lineTo x="17616" y="20369"/>
                <wp:lineTo x="21390" y="15277"/>
                <wp:lineTo x="21390" y="5517"/>
                <wp:lineTo x="17196" y="1273"/>
                <wp:lineTo x="14260" y="0"/>
                <wp:lineTo x="71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S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325" w:rsidRPr="006150AB" w:rsidRDefault="00264325" w:rsidP="006150AB">
      <w:pPr>
        <w:pStyle w:val="BodyText"/>
        <w:spacing w:before="1"/>
        <w:rPr>
          <w:b w:val="0"/>
          <w:sz w:val="21"/>
        </w:rPr>
        <w:sectPr w:rsidR="00264325" w:rsidRPr="006150AB" w:rsidSect="00244F0E">
          <w:type w:val="continuous"/>
          <w:pgSz w:w="12240" w:h="15840"/>
          <w:pgMar w:top="0" w:right="440" w:bottom="720" w:left="840" w:header="720" w:footer="720" w:gutter="0"/>
          <w:cols w:num="2" w:space="720" w:equalWidth="0">
            <w:col w:w="4740" w:space="900"/>
            <w:col w:w="5320"/>
          </w:cols>
        </w:sectPr>
      </w:pPr>
    </w:p>
    <w:p w:rsidR="006150AB" w:rsidRDefault="0034478D" w:rsidP="00930DF5">
      <w:pPr>
        <w:pStyle w:val="BodyText"/>
        <w:spacing w:before="137" w:line="211" w:lineRule="auto"/>
        <w:ind w:right="1073"/>
        <w:jc w:val="center"/>
        <w:rPr>
          <w:b w:val="0"/>
          <w:sz w:val="28"/>
          <w:u w:val="single"/>
        </w:rPr>
      </w:pPr>
      <w:r w:rsidRPr="00746762">
        <w:rPr>
          <w:b w:val="0"/>
          <w:sz w:val="28"/>
          <w:u w:val="single"/>
        </w:rPr>
        <w:t>B</w:t>
      </w:r>
      <w:r w:rsidR="006150AB">
        <w:rPr>
          <w:b w:val="0"/>
          <w:sz w:val="28"/>
          <w:u w:val="single"/>
        </w:rPr>
        <w:t>ernalillo Schools Title II</w:t>
      </w:r>
    </w:p>
    <w:p w:rsidR="006150AB" w:rsidRDefault="0034478D" w:rsidP="006150AB">
      <w:pPr>
        <w:pStyle w:val="BodyText"/>
        <w:spacing w:before="137" w:line="211" w:lineRule="auto"/>
        <w:ind w:right="1073"/>
        <w:jc w:val="center"/>
        <w:rPr>
          <w:b w:val="0"/>
          <w:sz w:val="28"/>
          <w:u w:val="single"/>
        </w:rPr>
      </w:pPr>
      <w:r w:rsidRPr="00746762">
        <w:rPr>
          <w:b w:val="0"/>
          <w:sz w:val="28"/>
          <w:u w:val="single"/>
        </w:rPr>
        <w:t>Request for Reimbursement</w:t>
      </w:r>
    </w:p>
    <w:p w:rsidR="00383CD2" w:rsidRPr="006150AB" w:rsidRDefault="00D53BF2" w:rsidP="006150AB">
      <w:pPr>
        <w:pStyle w:val="BodyText"/>
        <w:spacing w:before="137" w:line="211" w:lineRule="auto"/>
        <w:ind w:right="1073"/>
        <w:jc w:val="center"/>
        <w:rPr>
          <w:b w:val="0"/>
          <w:sz w:val="28"/>
          <w:u w:val="single"/>
        </w:rPr>
      </w:pPr>
      <w:r>
        <w:rPr>
          <w:b w:val="0"/>
          <w:sz w:val="28"/>
        </w:rPr>
        <w:t>2023</w:t>
      </w:r>
      <w:r w:rsidR="00383CD2" w:rsidRPr="00383CD2">
        <w:rPr>
          <w:b w:val="0"/>
          <w:sz w:val="28"/>
        </w:rPr>
        <w:t>-202</w:t>
      </w:r>
      <w:r>
        <w:rPr>
          <w:b w:val="0"/>
          <w:sz w:val="28"/>
        </w:rPr>
        <w:t>4</w:t>
      </w:r>
      <w:r w:rsidR="00383CD2" w:rsidRPr="00383CD2">
        <w:rPr>
          <w:b w:val="0"/>
          <w:sz w:val="28"/>
        </w:rPr>
        <w:t xml:space="preserve"> SY</w:t>
      </w:r>
    </w:p>
    <w:p w:rsidR="00264325" w:rsidRDefault="00264325">
      <w:pPr>
        <w:pStyle w:val="BodyText"/>
      </w:pPr>
    </w:p>
    <w:p w:rsidR="0034478D" w:rsidRPr="0034478D" w:rsidRDefault="00746762" w:rsidP="0034478D">
      <w:pPr>
        <w:pStyle w:val="BodyText"/>
        <w:rPr>
          <w:sz w:val="24"/>
        </w:rPr>
      </w:pPr>
      <w:r>
        <w:rPr>
          <w:sz w:val="24"/>
        </w:rPr>
        <w:t xml:space="preserve">Reimbursement is through </w:t>
      </w:r>
      <w:r w:rsidR="0034478D" w:rsidRPr="0034478D">
        <w:rPr>
          <w:sz w:val="24"/>
        </w:rPr>
        <w:t>Title I</w:t>
      </w:r>
      <w:r>
        <w:rPr>
          <w:sz w:val="24"/>
        </w:rPr>
        <w:t>I</w:t>
      </w:r>
      <w:r w:rsidR="006A21E5">
        <w:rPr>
          <w:sz w:val="24"/>
        </w:rPr>
        <w:t xml:space="preserve"> Part A program</w:t>
      </w:r>
      <w:r>
        <w:rPr>
          <w:sz w:val="24"/>
        </w:rPr>
        <w:t>, which</w:t>
      </w:r>
      <w:r w:rsidR="006A21E5">
        <w:rPr>
          <w:sz w:val="24"/>
        </w:rPr>
        <w:t xml:space="preserve"> has the following objectives</w:t>
      </w:r>
      <w:r w:rsidR="0034478D" w:rsidRPr="0034478D">
        <w:rPr>
          <w:sz w:val="24"/>
        </w:rPr>
        <w:t>:</w:t>
      </w:r>
    </w:p>
    <w:p w:rsidR="0034478D" w:rsidRPr="0034478D" w:rsidRDefault="0034478D" w:rsidP="0034478D">
      <w:pPr>
        <w:pStyle w:val="BodyText"/>
        <w:rPr>
          <w:sz w:val="24"/>
        </w:rPr>
      </w:pPr>
    </w:p>
    <w:p w:rsidR="0034478D" w:rsidRPr="0034478D" w:rsidRDefault="006A21E5" w:rsidP="006A21E5">
      <w:pPr>
        <w:pStyle w:val="BodyText"/>
        <w:numPr>
          <w:ilvl w:val="0"/>
          <w:numId w:val="2"/>
        </w:numPr>
        <w:rPr>
          <w:b w:val="0"/>
        </w:rPr>
      </w:pPr>
      <w:r>
        <w:rPr>
          <w:b w:val="0"/>
        </w:rPr>
        <w:t>I</w:t>
      </w:r>
      <w:r w:rsidR="0034478D" w:rsidRPr="0034478D">
        <w:rPr>
          <w:b w:val="0"/>
        </w:rPr>
        <w:t xml:space="preserve">mprove the quality and effectiveness of teachers, principals, and other school leaders; </w:t>
      </w:r>
    </w:p>
    <w:p w:rsidR="0034478D" w:rsidRPr="0034478D" w:rsidRDefault="006A21E5" w:rsidP="006A21E5">
      <w:pPr>
        <w:pStyle w:val="BodyText"/>
        <w:numPr>
          <w:ilvl w:val="0"/>
          <w:numId w:val="2"/>
        </w:numPr>
        <w:rPr>
          <w:b w:val="0"/>
        </w:rPr>
      </w:pPr>
      <w:r>
        <w:rPr>
          <w:b w:val="0"/>
        </w:rPr>
        <w:t>I</w:t>
      </w:r>
      <w:r w:rsidR="0034478D" w:rsidRPr="0034478D">
        <w:rPr>
          <w:b w:val="0"/>
        </w:rPr>
        <w:t xml:space="preserve">ncrease the number of teachers, principals, and other school leaders who are effective at improving student outcomes; </w:t>
      </w:r>
    </w:p>
    <w:p w:rsidR="0034478D" w:rsidRPr="0034478D" w:rsidRDefault="006A21E5" w:rsidP="006A21E5">
      <w:pPr>
        <w:pStyle w:val="BodyText"/>
        <w:numPr>
          <w:ilvl w:val="0"/>
          <w:numId w:val="2"/>
        </w:numPr>
        <w:rPr>
          <w:b w:val="0"/>
        </w:rPr>
      </w:pPr>
      <w:r>
        <w:rPr>
          <w:b w:val="0"/>
        </w:rPr>
        <w:t>P</w:t>
      </w:r>
      <w:r w:rsidR="0034478D" w:rsidRPr="0034478D">
        <w:rPr>
          <w:b w:val="0"/>
        </w:rPr>
        <w:t xml:space="preserve">rovide students from low-income families and minority students greater access to effective educators; </w:t>
      </w:r>
    </w:p>
    <w:p w:rsidR="00264325" w:rsidRPr="0034478D" w:rsidRDefault="006A21E5" w:rsidP="006A21E5">
      <w:pPr>
        <w:pStyle w:val="BodyText"/>
        <w:numPr>
          <w:ilvl w:val="0"/>
          <w:numId w:val="2"/>
        </w:numPr>
        <w:rPr>
          <w:b w:val="0"/>
        </w:rPr>
      </w:pPr>
      <w:r>
        <w:rPr>
          <w:b w:val="0"/>
        </w:rPr>
        <w:t>M</w:t>
      </w:r>
      <w:r w:rsidR="0034478D" w:rsidRPr="0034478D">
        <w:rPr>
          <w:b w:val="0"/>
        </w:rPr>
        <w:t>eaningfully support educators so they can help their students for success in college and careers.</w:t>
      </w:r>
    </w:p>
    <w:p w:rsidR="0034478D" w:rsidRDefault="0034478D" w:rsidP="0034478D">
      <w:pPr>
        <w:pStyle w:val="BodyText"/>
        <w:rPr>
          <w:sz w:val="24"/>
        </w:rPr>
      </w:pPr>
    </w:p>
    <w:p w:rsidR="0034478D" w:rsidRDefault="0034478D" w:rsidP="0034478D">
      <w:pPr>
        <w:pStyle w:val="BodyText"/>
        <w:rPr>
          <w:sz w:val="24"/>
        </w:rPr>
      </w:pPr>
      <w:r>
        <w:rPr>
          <w:sz w:val="24"/>
        </w:rPr>
        <w:t xml:space="preserve">This form must be submitted </w:t>
      </w:r>
      <w:r w:rsidRPr="00746762">
        <w:rPr>
          <w:sz w:val="24"/>
          <w:u w:val="single"/>
        </w:rPr>
        <w:t xml:space="preserve">within 15 days </w:t>
      </w:r>
      <w:r w:rsidR="005533E5" w:rsidRPr="00D53BF2">
        <w:rPr>
          <w:sz w:val="24"/>
          <w:highlight w:val="yellow"/>
          <w:u w:val="single"/>
        </w:rPr>
        <w:t>prior</w:t>
      </w:r>
      <w:r w:rsidR="005533E5">
        <w:rPr>
          <w:sz w:val="24"/>
          <w:u w:val="single"/>
        </w:rPr>
        <w:t xml:space="preserve"> to </w:t>
      </w:r>
      <w:r w:rsidRPr="00746762">
        <w:rPr>
          <w:sz w:val="24"/>
          <w:u w:val="single"/>
        </w:rPr>
        <w:t>the start of the semester</w:t>
      </w:r>
      <w:r w:rsidR="006150AB">
        <w:rPr>
          <w:sz w:val="24"/>
          <w:u w:val="single"/>
        </w:rPr>
        <w:t>, exam or renewal</w:t>
      </w:r>
      <w:r>
        <w:rPr>
          <w:sz w:val="24"/>
        </w:rPr>
        <w:t xml:space="preserve"> to be considered for reimbursement.</w:t>
      </w:r>
      <w:r w:rsidR="006A21E5">
        <w:rPr>
          <w:sz w:val="24"/>
        </w:rPr>
        <w:t xml:space="preserve"> </w:t>
      </w:r>
    </w:p>
    <w:p w:rsidR="006150AB" w:rsidRDefault="006150AB" w:rsidP="0034478D">
      <w:pPr>
        <w:pStyle w:val="BodyText"/>
        <w:rPr>
          <w:sz w:val="24"/>
        </w:rPr>
      </w:pPr>
    </w:p>
    <w:p w:rsidR="006150AB" w:rsidRDefault="006150AB" w:rsidP="0034478D">
      <w:pPr>
        <w:pStyle w:val="BodyText"/>
        <w:rPr>
          <w:sz w:val="24"/>
        </w:rPr>
      </w:pPr>
      <w:r>
        <w:rPr>
          <w:sz w:val="24"/>
        </w:rPr>
        <w:t>Please check one:</w:t>
      </w:r>
    </w:p>
    <w:p w:rsidR="006150AB" w:rsidRDefault="006150AB" w:rsidP="0034478D">
      <w:pPr>
        <w:pStyle w:val="BodyText"/>
        <w:rPr>
          <w:sz w:val="24"/>
        </w:rPr>
      </w:pPr>
    </w:p>
    <w:p w:rsidR="006150AB" w:rsidRPr="006150AB" w:rsidRDefault="006150AB" w:rsidP="0034478D">
      <w:pPr>
        <w:pStyle w:val="BodyText"/>
        <w:rPr>
          <w:b w:val="0"/>
          <w:sz w:val="24"/>
        </w:rPr>
      </w:pPr>
      <w:r w:rsidRPr="006150AB">
        <w:rPr>
          <w:b w:val="0"/>
          <w:sz w:val="24"/>
          <w:szCs w:val="28"/>
        </w:rPr>
        <w:sym w:font="Wingdings" w:char="F06F"/>
      </w:r>
      <w:r w:rsidRPr="006150AB">
        <w:rPr>
          <w:b w:val="0"/>
          <w:sz w:val="24"/>
          <w:szCs w:val="28"/>
        </w:rPr>
        <w:t xml:space="preserve"> Tuition Reimbursement         </w:t>
      </w:r>
      <w:r w:rsidRPr="006150AB">
        <w:rPr>
          <w:b w:val="0"/>
          <w:sz w:val="24"/>
          <w:szCs w:val="28"/>
        </w:rPr>
        <w:sym w:font="Wingdings" w:char="F06F"/>
      </w:r>
      <w:r w:rsidRPr="006150AB">
        <w:rPr>
          <w:b w:val="0"/>
          <w:sz w:val="24"/>
          <w:szCs w:val="28"/>
        </w:rPr>
        <w:t xml:space="preserve"> Praxis Exam         </w:t>
      </w:r>
      <w:r w:rsidRPr="006150AB">
        <w:rPr>
          <w:b w:val="0"/>
          <w:sz w:val="24"/>
          <w:szCs w:val="28"/>
        </w:rPr>
        <w:sym w:font="Wingdings" w:char="F06F"/>
      </w:r>
      <w:r w:rsidRPr="006150AB">
        <w:rPr>
          <w:b w:val="0"/>
          <w:sz w:val="24"/>
          <w:szCs w:val="28"/>
        </w:rPr>
        <w:t xml:space="preserve"> National Board Renewal</w:t>
      </w:r>
    </w:p>
    <w:p w:rsidR="0034478D" w:rsidRDefault="0034478D" w:rsidP="0034478D">
      <w:pPr>
        <w:pStyle w:val="BodyText"/>
        <w:rPr>
          <w:sz w:val="24"/>
        </w:rPr>
      </w:pPr>
    </w:p>
    <w:p w:rsidR="0034478D" w:rsidRPr="00244F0E" w:rsidRDefault="0034478D" w:rsidP="0034478D">
      <w:pPr>
        <w:pStyle w:val="BodyText"/>
        <w:rPr>
          <w:sz w:val="24"/>
        </w:rPr>
      </w:pPr>
      <w:r>
        <w:rPr>
          <w:sz w:val="24"/>
        </w:rPr>
        <w:t>Employee Information:</w:t>
      </w:r>
    </w:p>
    <w:p w:rsidR="0034478D" w:rsidRDefault="0034478D" w:rsidP="00334D5C">
      <w:pPr>
        <w:rPr>
          <w:b/>
          <w:bCs/>
          <w:sz w:val="24"/>
          <w:szCs w:val="20"/>
        </w:rPr>
      </w:pPr>
    </w:p>
    <w:p w:rsidR="0034478D" w:rsidRDefault="0034478D" w:rsidP="00334D5C">
      <w:pPr>
        <w:rPr>
          <w:bCs/>
          <w:sz w:val="24"/>
          <w:szCs w:val="20"/>
        </w:rPr>
      </w:pPr>
      <w:r w:rsidRPr="0034478D">
        <w:rPr>
          <w:bCs/>
          <w:sz w:val="24"/>
          <w:szCs w:val="20"/>
        </w:rPr>
        <w:t>Name:</w:t>
      </w:r>
      <w:r>
        <w:rPr>
          <w:bCs/>
          <w:sz w:val="24"/>
          <w:szCs w:val="20"/>
        </w:rPr>
        <w:tab/>
      </w:r>
      <w:r w:rsidR="005B68A3" w:rsidRPr="005B68A3">
        <w:rPr>
          <w:bCs/>
          <w:color w:val="BFBFBF" w:themeColor="background1" w:themeShade="BF"/>
          <w:sz w:val="24"/>
          <w:szCs w:val="20"/>
        </w:rPr>
        <w:fldChar w:fldCharType="begin"/>
      </w:r>
      <w:r w:rsidR="005B68A3" w:rsidRPr="005B68A3">
        <w:rPr>
          <w:bCs/>
          <w:color w:val="BFBFBF" w:themeColor="background1" w:themeShade="BF"/>
          <w:sz w:val="24"/>
          <w:szCs w:val="20"/>
        </w:rPr>
        <w:instrText xml:space="preserve"> COMMENTS  \* FirstCap  \* MERGEFORMAT </w:instrText>
      </w:r>
      <w:r w:rsidR="005B68A3" w:rsidRPr="005B68A3">
        <w:rPr>
          <w:bCs/>
          <w:color w:val="BFBFBF" w:themeColor="background1" w:themeShade="BF"/>
          <w:sz w:val="24"/>
          <w:szCs w:val="20"/>
        </w:rPr>
        <w:fldChar w:fldCharType="end"/>
      </w:r>
      <w:r w:rsidRPr="005B68A3">
        <w:rPr>
          <w:bCs/>
          <w:color w:val="BFBFBF" w:themeColor="background1" w:themeShade="BF"/>
          <w:sz w:val="24"/>
          <w:szCs w:val="20"/>
        </w:rPr>
        <w:tab/>
      </w:r>
      <w:r w:rsidRPr="005B68A3">
        <w:rPr>
          <w:bCs/>
          <w:color w:val="BFBFBF" w:themeColor="background1" w:themeShade="BF"/>
          <w:sz w:val="24"/>
          <w:szCs w:val="20"/>
        </w:rPr>
        <w:tab/>
      </w:r>
      <w:r w:rsidR="005B68A3" w:rsidRPr="005B68A3">
        <w:rPr>
          <w:bCs/>
          <w:color w:val="BFBFBF" w:themeColor="background1" w:themeShade="BF"/>
          <w:sz w:val="24"/>
          <w:szCs w:val="20"/>
        </w:rPr>
        <w:tab/>
      </w:r>
      <w:r w:rsidR="005B68A3" w:rsidRPr="005B68A3">
        <w:rPr>
          <w:bCs/>
          <w:color w:val="BFBFBF" w:themeColor="background1" w:themeShade="BF"/>
          <w:sz w:val="24"/>
          <w:szCs w:val="20"/>
        </w:rPr>
        <w:tab/>
      </w:r>
      <w:r w:rsidR="005B68A3" w:rsidRPr="005B68A3">
        <w:rPr>
          <w:bCs/>
          <w:color w:val="BFBFBF" w:themeColor="background1" w:themeShade="BF"/>
          <w:sz w:val="24"/>
          <w:szCs w:val="20"/>
        </w:rPr>
        <w:tab/>
      </w:r>
      <w:r w:rsidR="005B68A3"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>Job Title:</w:t>
      </w:r>
    </w:p>
    <w:p w:rsidR="0034478D" w:rsidRDefault="0034478D" w:rsidP="00334D5C">
      <w:pPr>
        <w:rPr>
          <w:bCs/>
          <w:sz w:val="24"/>
          <w:szCs w:val="20"/>
        </w:rPr>
      </w:pPr>
    </w:p>
    <w:p w:rsidR="0034478D" w:rsidRDefault="0034478D" w:rsidP="00334D5C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Work Location: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 w:rsidR="00D53BF2">
        <w:rPr>
          <w:bCs/>
          <w:sz w:val="24"/>
          <w:szCs w:val="20"/>
        </w:rPr>
        <w:t>Phone Number</w:t>
      </w:r>
      <w:r>
        <w:rPr>
          <w:bCs/>
          <w:sz w:val="24"/>
          <w:szCs w:val="20"/>
        </w:rPr>
        <w:t>:</w:t>
      </w:r>
    </w:p>
    <w:p w:rsidR="0034478D" w:rsidRDefault="0034478D" w:rsidP="00334D5C">
      <w:pPr>
        <w:rPr>
          <w:bCs/>
          <w:sz w:val="24"/>
          <w:szCs w:val="20"/>
        </w:rPr>
      </w:pPr>
    </w:p>
    <w:p w:rsidR="0034478D" w:rsidRPr="0034478D" w:rsidRDefault="0034478D" w:rsidP="00334D5C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License # (if applicable):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</w:p>
    <w:p w:rsidR="0034478D" w:rsidRDefault="0034478D" w:rsidP="00334D5C">
      <w:pPr>
        <w:rPr>
          <w:b/>
          <w:bCs/>
          <w:sz w:val="24"/>
          <w:szCs w:val="20"/>
        </w:rPr>
      </w:pPr>
    </w:p>
    <w:p w:rsidR="00334D5C" w:rsidRPr="00334D5C" w:rsidRDefault="0034478D" w:rsidP="00334D5C">
      <w:pPr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Program Information:</w:t>
      </w:r>
    </w:p>
    <w:p w:rsidR="00334D5C" w:rsidRPr="00244F0E" w:rsidRDefault="00334D5C" w:rsidP="00334D5C">
      <w:pPr>
        <w:rPr>
          <w:b/>
          <w:bCs/>
          <w:sz w:val="24"/>
          <w:szCs w:val="20"/>
        </w:rPr>
      </w:pPr>
    </w:p>
    <w:p w:rsidR="0034478D" w:rsidRDefault="0034478D" w:rsidP="0034478D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College/University Name</w:t>
      </w:r>
      <w:r w:rsidRPr="0034478D">
        <w:rPr>
          <w:bCs/>
          <w:sz w:val="24"/>
          <w:szCs w:val="20"/>
        </w:rPr>
        <w:t>: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</w:p>
    <w:p w:rsidR="0034478D" w:rsidRDefault="0034478D" w:rsidP="0034478D">
      <w:pPr>
        <w:rPr>
          <w:bCs/>
          <w:sz w:val="24"/>
          <w:szCs w:val="20"/>
        </w:rPr>
      </w:pPr>
    </w:p>
    <w:p w:rsidR="0034478D" w:rsidRDefault="006A21E5" w:rsidP="0034478D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Semester Enrolled: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  <w:t>Cost per Credit Hour</w:t>
      </w:r>
      <w:r w:rsidR="0034478D">
        <w:rPr>
          <w:bCs/>
          <w:sz w:val="24"/>
          <w:szCs w:val="20"/>
        </w:rPr>
        <w:t>:</w:t>
      </w:r>
    </w:p>
    <w:p w:rsidR="006150AB" w:rsidRDefault="006150AB" w:rsidP="0034478D">
      <w:pPr>
        <w:rPr>
          <w:bCs/>
          <w:sz w:val="24"/>
          <w:szCs w:val="20"/>
        </w:rPr>
      </w:pPr>
    </w:p>
    <w:p w:rsidR="006150AB" w:rsidRDefault="006150AB" w:rsidP="0034478D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Start Date:                              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  <w:t>End Date:</w:t>
      </w:r>
    </w:p>
    <w:p w:rsidR="006150AB" w:rsidRDefault="006150AB" w:rsidP="0034478D">
      <w:pPr>
        <w:rPr>
          <w:bCs/>
          <w:sz w:val="24"/>
          <w:szCs w:val="20"/>
        </w:rPr>
      </w:pPr>
    </w:p>
    <w:p w:rsidR="006150AB" w:rsidRDefault="006150AB" w:rsidP="0034478D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Date of Praxis exam: </w:t>
      </w:r>
    </w:p>
    <w:p w:rsidR="004C566E" w:rsidRDefault="004C566E" w:rsidP="0034478D">
      <w:pPr>
        <w:rPr>
          <w:bCs/>
          <w:sz w:val="24"/>
          <w:szCs w:val="20"/>
        </w:rPr>
      </w:pPr>
    </w:p>
    <w:p w:rsidR="004C566E" w:rsidRDefault="004C566E" w:rsidP="0034478D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Amount requesting for this semester</w:t>
      </w:r>
      <w:r w:rsidR="006150AB">
        <w:rPr>
          <w:bCs/>
          <w:sz w:val="24"/>
          <w:szCs w:val="20"/>
        </w:rPr>
        <w:t>/exams/renewal</w:t>
      </w:r>
      <w:r>
        <w:rPr>
          <w:bCs/>
          <w:sz w:val="24"/>
          <w:szCs w:val="20"/>
        </w:rPr>
        <w:t>: $ ______________</w:t>
      </w:r>
    </w:p>
    <w:p w:rsidR="006A21E5" w:rsidRDefault="006A21E5" w:rsidP="0034478D">
      <w:pPr>
        <w:rPr>
          <w:bCs/>
          <w:sz w:val="24"/>
          <w:szCs w:val="20"/>
        </w:rPr>
      </w:pPr>
    </w:p>
    <w:p w:rsidR="006A21E5" w:rsidRDefault="006A21E5" w:rsidP="0034478D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Please list below the course(s) you are requesting reimbursement for</w:t>
      </w:r>
      <w:r w:rsidR="00DF52EF">
        <w:rPr>
          <w:bCs/>
          <w:sz w:val="24"/>
          <w:szCs w:val="20"/>
        </w:rPr>
        <w:t xml:space="preserve"> (</w:t>
      </w:r>
      <w:r>
        <w:rPr>
          <w:bCs/>
          <w:sz w:val="24"/>
          <w:szCs w:val="20"/>
        </w:rPr>
        <w:t xml:space="preserve">name, course #, </w:t>
      </w:r>
      <w:r w:rsidR="00DF52EF">
        <w:rPr>
          <w:bCs/>
          <w:sz w:val="24"/>
          <w:szCs w:val="20"/>
        </w:rPr>
        <w:t xml:space="preserve">dates, </w:t>
      </w:r>
      <w:r>
        <w:rPr>
          <w:bCs/>
          <w:sz w:val="24"/>
          <w:szCs w:val="20"/>
        </w:rPr>
        <w:t>and # of hours):</w:t>
      </w:r>
    </w:p>
    <w:p w:rsidR="006A21E5" w:rsidRPr="0034478D" w:rsidRDefault="006A21E5" w:rsidP="0034478D">
      <w:pPr>
        <w:rPr>
          <w:bCs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710"/>
        <w:gridCol w:w="1075"/>
      </w:tblGrid>
      <w:tr w:rsidR="00930DF5" w:rsidTr="007F4FE1">
        <w:tc>
          <w:tcPr>
            <w:tcW w:w="6565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Course Name or Name of Praxis exam(s)</w:t>
            </w:r>
          </w:p>
        </w:tc>
        <w:tc>
          <w:tcPr>
            <w:tcW w:w="1710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Course Code</w:t>
            </w:r>
          </w:p>
        </w:tc>
        <w:tc>
          <w:tcPr>
            <w:tcW w:w="1075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# </w:t>
            </w:r>
            <w:proofErr w:type="gramStart"/>
            <w:r>
              <w:rPr>
                <w:b/>
                <w:bCs/>
                <w:sz w:val="24"/>
                <w:szCs w:val="20"/>
              </w:rPr>
              <w:t>of</w:t>
            </w:r>
            <w:proofErr w:type="gramEnd"/>
            <w:r>
              <w:rPr>
                <w:b/>
                <w:bCs/>
                <w:sz w:val="24"/>
                <w:szCs w:val="20"/>
              </w:rPr>
              <w:t xml:space="preserve"> hrs. </w:t>
            </w:r>
          </w:p>
        </w:tc>
      </w:tr>
      <w:tr w:rsidR="00930DF5" w:rsidTr="00105ED7">
        <w:tc>
          <w:tcPr>
            <w:tcW w:w="6565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710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075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</w:p>
        </w:tc>
      </w:tr>
      <w:tr w:rsidR="00930DF5" w:rsidTr="0039495C">
        <w:tc>
          <w:tcPr>
            <w:tcW w:w="6565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710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075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</w:p>
        </w:tc>
      </w:tr>
      <w:tr w:rsidR="00930DF5" w:rsidTr="00B87353">
        <w:tc>
          <w:tcPr>
            <w:tcW w:w="6565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710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075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</w:p>
        </w:tc>
      </w:tr>
      <w:tr w:rsidR="00930DF5" w:rsidTr="00FF4AF8">
        <w:tc>
          <w:tcPr>
            <w:tcW w:w="6565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710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075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</w:p>
        </w:tc>
      </w:tr>
      <w:tr w:rsidR="00930DF5" w:rsidTr="00A4182A">
        <w:tc>
          <w:tcPr>
            <w:tcW w:w="6565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710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075" w:type="dxa"/>
          </w:tcPr>
          <w:p w:rsidR="00930DF5" w:rsidRDefault="00930DF5" w:rsidP="0034478D">
            <w:pPr>
              <w:rPr>
                <w:b/>
                <w:bCs/>
                <w:sz w:val="24"/>
                <w:szCs w:val="20"/>
              </w:rPr>
            </w:pPr>
          </w:p>
        </w:tc>
      </w:tr>
    </w:tbl>
    <w:p w:rsidR="0034478D" w:rsidRDefault="0034478D" w:rsidP="0034478D">
      <w:pPr>
        <w:rPr>
          <w:b/>
          <w:bCs/>
          <w:sz w:val="24"/>
          <w:szCs w:val="20"/>
        </w:rPr>
      </w:pPr>
    </w:p>
    <w:p w:rsidR="004C566E" w:rsidRDefault="004C566E" w:rsidP="0034478D">
      <w:pPr>
        <w:rPr>
          <w:b/>
          <w:bCs/>
          <w:sz w:val="24"/>
          <w:szCs w:val="20"/>
        </w:rPr>
      </w:pPr>
    </w:p>
    <w:p w:rsidR="004C566E" w:rsidRDefault="004C566E" w:rsidP="0034478D">
      <w:pPr>
        <w:rPr>
          <w:b/>
          <w:bCs/>
          <w:sz w:val="24"/>
          <w:szCs w:val="20"/>
        </w:rPr>
      </w:pPr>
    </w:p>
    <w:p w:rsidR="006A21E5" w:rsidRPr="00DF52EF" w:rsidRDefault="003C1111" w:rsidP="0034478D">
      <w:pPr>
        <w:rPr>
          <w:bCs/>
          <w:sz w:val="24"/>
          <w:szCs w:val="20"/>
        </w:rPr>
      </w:pPr>
      <w:r w:rsidRPr="00DF52EF">
        <w:rPr>
          <w:bCs/>
          <w:sz w:val="24"/>
          <w:szCs w:val="20"/>
        </w:rPr>
        <w:t xml:space="preserve">Attach the </w:t>
      </w:r>
      <w:r w:rsidR="00930DF5">
        <w:rPr>
          <w:bCs/>
          <w:sz w:val="24"/>
          <w:szCs w:val="20"/>
        </w:rPr>
        <w:t>Catalog description for each course</w:t>
      </w:r>
      <w:r w:rsidR="00DF52EF" w:rsidRPr="00DF52EF">
        <w:rPr>
          <w:bCs/>
          <w:sz w:val="24"/>
          <w:szCs w:val="20"/>
        </w:rPr>
        <w:t xml:space="preserve">. </w:t>
      </w:r>
      <w:r w:rsidR="005533E5">
        <w:rPr>
          <w:bCs/>
          <w:sz w:val="24"/>
          <w:szCs w:val="20"/>
        </w:rPr>
        <w:t xml:space="preserve">(Please copy from course catalog and paste </w:t>
      </w:r>
      <w:r w:rsidR="00930DF5">
        <w:rPr>
          <w:bCs/>
          <w:sz w:val="24"/>
          <w:szCs w:val="20"/>
        </w:rPr>
        <w:t>here)</w:t>
      </w:r>
    </w:p>
    <w:p w:rsidR="00DF52EF" w:rsidRDefault="00DF52EF" w:rsidP="0034478D">
      <w:pPr>
        <w:rPr>
          <w:b/>
          <w:bCs/>
          <w:sz w:val="24"/>
          <w:szCs w:val="20"/>
        </w:rPr>
      </w:pPr>
    </w:p>
    <w:p w:rsidR="00244F0E" w:rsidRDefault="00244F0E" w:rsidP="00334D5C">
      <w:pPr>
        <w:rPr>
          <w:b/>
          <w:bCs/>
          <w:sz w:val="20"/>
          <w:szCs w:val="20"/>
        </w:rPr>
      </w:pPr>
    </w:p>
    <w:p w:rsidR="00E7424E" w:rsidRDefault="00E7424E" w:rsidP="00334D5C">
      <w:pPr>
        <w:rPr>
          <w:b/>
          <w:bCs/>
          <w:sz w:val="20"/>
          <w:szCs w:val="20"/>
        </w:rPr>
      </w:pPr>
    </w:p>
    <w:p w:rsidR="00E7424E" w:rsidRDefault="00E7424E" w:rsidP="00334D5C">
      <w:pPr>
        <w:rPr>
          <w:b/>
          <w:bCs/>
          <w:sz w:val="20"/>
          <w:szCs w:val="20"/>
        </w:rPr>
      </w:pPr>
    </w:p>
    <w:p w:rsidR="00E7424E" w:rsidRDefault="00E7424E" w:rsidP="00334D5C">
      <w:pPr>
        <w:rPr>
          <w:b/>
          <w:bCs/>
          <w:sz w:val="20"/>
          <w:szCs w:val="20"/>
        </w:rPr>
      </w:pPr>
    </w:p>
    <w:p w:rsidR="00E7424E" w:rsidRDefault="00E7424E" w:rsidP="00334D5C">
      <w:pPr>
        <w:rPr>
          <w:b/>
          <w:bCs/>
          <w:sz w:val="20"/>
          <w:szCs w:val="20"/>
        </w:rPr>
      </w:pPr>
    </w:p>
    <w:p w:rsidR="00E7424E" w:rsidRDefault="00E7424E" w:rsidP="00334D5C">
      <w:pPr>
        <w:rPr>
          <w:b/>
          <w:bCs/>
          <w:sz w:val="20"/>
          <w:szCs w:val="20"/>
        </w:rPr>
      </w:pPr>
    </w:p>
    <w:p w:rsidR="00E7424E" w:rsidRDefault="00E7424E" w:rsidP="00334D5C">
      <w:pPr>
        <w:rPr>
          <w:b/>
          <w:bCs/>
          <w:sz w:val="20"/>
          <w:szCs w:val="20"/>
        </w:rPr>
      </w:pPr>
    </w:p>
    <w:p w:rsidR="00E7424E" w:rsidRDefault="00E7424E" w:rsidP="00334D5C">
      <w:pPr>
        <w:rPr>
          <w:b/>
          <w:bCs/>
          <w:sz w:val="20"/>
          <w:szCs w:val="20"/>
        </w:rPr>
      </w:pPr>
    </w:p>
    <w:p w:rsidR="00E7424E" w:rsidRDefault="00E7424E" w:rsidP="00334D5C">
      <w:pPr>
        <w:rPr>
          <w:b/>
          <w:bCs/>
          <w:sz w:val="20"/>
          <w:szCs w:val="20"/>
        </w:rPr>
      </w:pPr>
    </w:p>
    <w:p w:rsidR="00E7424E" w:rsidRPr="00334D5C" w:rsidRDefault="00E7424E" w:rsidP="00334D5C">
      <w:pPr>
        <w:rPr>
          <w:b/>
          <w:bCs/>
          <w:sz w:val="20"/>
          <w:szCs w:val="20"/>
        </w:rPr>
      </w:pPr>
    </w:p>
    <w:p w:rsidR="006A21E5" w:rsidRDefault="006A21E5" w:rsidP="00334D5C">
      <w:pPr>
        <w:rPr>
          <w:b/>
          <w:bCs/>
          <w:sz w:val="24"/>
          <w:szCs w:val="20"/>
        </w:rPr>
      </w:pPr>
    </w:p>
    <w:p w:rsidR="00334D5C" w:rsidRDefault="006A21E5" w:rsidP="00334D5C">
      <w:pPr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How will taking this course</w:t>
      </w:r>
      <w:r w:rsidR="00DF52EF">
        <w:rPr>
          <w:b/>
          <w:bCs/>
          <w:sz w:val="24"/>
          <w:szCs w:val="20"/>
        </w:rPr>
        <w:t xml:space="preserve"> or courses</w:t>
      </w:r>
      <w:r>
        <w:rPr>
          <w:b/>
          <w:bCs/>
          <w:sz w:val="24"/>
          <w:szCs w:val="20"/>
        </w:rPr>
        <w:t xml:space="preserve"> meet the objectives above for Title II?</w:t>
      </w:r>
    </w:p>
    <w:p w:rsidR="00603F8B" w:rsidRPr="00603F8B" w:rsidRDefault="00603F8B" w:rsidP="00334D5C">
      <w:pPr>
        <w:rPr>
          <w:b/>
          <w:bCs/>
          <w:sz w:val="24"/>
          <w:szCs w:val="20"/>
        </w:rPr>
      </w:pPr>
    </w:p>
    <w:p w:rsidR="006A21E5" w:rsidRDefault="006A21E5" w:rsidP="00334D5C">
      <w:pPr>
        <w:rPr>
          <w:b/>
          <w:bCs/>
          <w:sz w:val="24"/>
          <w:szCs w:val="20"/>
        </w:rPr>
      </w:pPr>
    </w:p>
    <w:p w:rsidR="00E7424E" w:rsidRDefault="00E7424E" w:rsidP="00334D5C">
      <w:pPr>
        <w:rPr>
          <w:b/>
          <w:bCs/>
          <w:sz w:val="24"/>
          <w:szCs w:val="20"/>
        </w:rPr>
      </w:pPr>
    </w:p>
    <w:p w:rsidR="00E7424E" w:rsidRDefault="00E7424E" w:rsidP="00334D5C">
      <w:pPr>
        <w:rPr>
          <w:b/>
          <w:bCs/>
          <w:sz w:val="24"/>
          <w:szCs w:val="20"/>
        </w:rPr>
      </w:pPr>
    </w:p>
    <w:p w:rsidR="00E7424E" w:rsidRDefault="00E7424E" w:rsidP="00334D5C">
      <w:pPr>
        <w:rPr>
          <w:b/>
          <w:bCs/>
          <w:sz w:val="24"/>
          <w:szCs w:val="20"/>
        </w:rPr>
      </w:pPr>
    </w:p>
    <w:p w:rsidR="00E7424E" w:rsidRDefault="00E7424E" w:rsidP="00334D5C">
      <w:pPr>
        <w:rPr>
          <w:b/>
          <w:bCs/>
          <w:sz w:val="24"/>
          <w:szCs w:val="20"/>
        </w:rPr>
      </w:pPr>
    </w:p>
    <w:p w:rsidR="006A21E5" w:rsidRDefault="006A21E5" w:rsidP="00334D5C">
      <w:pPr>
        <w:rPr>
          <w:b/>
          <w:bCs/>
          <w:sz w:val="24"/>
          <w:szCs w:val="20"/>
        </w:rPr>
      </w:pPr>
    </w:p>
    <w:p w:rsidR="002D2309" w:rsidRDefault="002D2309" w:rsidP="00334D5C">
      <w:pPr>
        <w:rPr>
          <w:b/>
          <w:bCs/>
          <w:sz w:val="24"/>
          <w:szCs w:val="20"/>
        </w:rPr>
      </w:pPr>
    </w:p>
    <w:p w:rsidR="004C566E" w:rsidRDefault="004C566E" w:rsidP="00334D5C">
      <w:pPr>
        <w:rPr>
          <w:b/>
          <w:bCs/>
          <w:sz w:val="24"/>
          <w:szCs w:val="20"/>
        </w:rPr>
      </w:pPr>
    </w:p>
    <w:p w:rsidR="00DF52EF" w:rsidRDefault="00DF52EF" w:rsidP="00334D5C">
      <w:pPr>
        <w:rPr>
          <w:b/>
          <w:bCs/>
          <w:sz w:val="24"/>
          <w:szCs w:val="20"/>
        </w:rPr>
      </w:pPr>
    </w:p>
    <w:p w:rsidR="006A21E5" w:rsidRPr="00746762" w:rsidRDefault="006A21E5" w:rsidP="00334D5C">
      <w:pPr>
        <w:rPr>
          <w:b/>
          <w:bCs/>
          <w:color w:val="7030A0"/>
          <w:sz w:val="24"/>
          <w:szCs w:val="20"/>
        </w:rPr>
      </w:pPr>
      <w:r w:rsidRPr="00746762">
        <w:rPr>
          <w:b/>
          <w:bCs/>
          <w:color w:val="7030A0"/>
          <w:sz w:val="24"/>
          <w:szCs w:val="20"/>
        </w:rPr>
        <w:t>Expectations:</w:t>
      </w:r>
    </w:p>
    <w:p w:rsidR="006A21E5" w:rsidRPr="00746762" w:rsidRDefault="006A21E5" w:rsidP="00334D5C">
      <w:pPr>
        <w:rPr>
          <w:b/>
          <w:bCs/>
          <w:color w:val="7030A0"/>
          <w:sz w:val="24"/>
          <w:szCs w:val="20"/>
        </w:rPr>
      </w:pPr>
    </w:p>
    <w:p w:rsidR="006A21E5" w:rsidRPr="002D2309" w:rsidRDefault="006A21E5" w:rsidP="006A21E5">
      <w:pPr>
        <w:pStyle w:val="BodyText"/>
        <w:numPr>
          <w:ilvl w:val="0"/>
          <w:numId w:val="4"/>
        </w:numPr>
        <w:rPr>
          <w:b w:val="0"/>
          <w:color w:val="7030A0"/>
          <w:sz w:val="22"/>
        </w:rPr>
      </w:pPr>
      <w:r w:rsidRPr="002D2309">
        <w:rPr>
          <w:b w:val="0"/>
          <w:color w:val="7030A0"/>
          <w:sz w:val="22"/>
        </w:rPr>
        <w:t>In orde</w:t>
      </w:r>
      <w:r w:rsidR="00DF52EF" w:rsidRPr="002D2309">
        <w:rPr>
          <w:b w:val="0"/>
          <w:color w:val="7030A0"/>
          <w:sz w:val="22"/>
        </w:rPr>
        <w:t>r to be reimbursed, student must obtain a grade of</w:t>
      </w:r>
      <w:r w:rsidRPr="002D2309">
        <w:rPr>
          <w:b w:val="0"/>
          <w:color w:val="7030A0"/>
          <w:sz w:val="22"/>
        </w:rPr>
        <w:t xml:space="preserve"> </w:t>
      </w:r>
      <w:r w:rsidR="00DF52EF" w:rsidRPr="002D2309">
        <w:rPr>
          <w:b w:val="0"/>
          <w:color w:val="7030A0"/>
          <w:sz w:val="22"/>
        </w:rPr>
        <w:t>“</w:t>
      </w:r>
      <w:r w:rsidRPr="002D2309">
        <w:rPr>
          <w:b w:val="0"/>
          <w:color w:val="7030A0"/>
          <w:sz w:val="22"/>
        </w:rPr>
        <w:t>C</w:t>
      </w:r>
      <w:r w:rsidR="00DF52EF" w:rsidRPr="002D2309">
        <w:rPr>
          <w:b w:val="0"/>
          <w:color w:val="7030A0"/>
          <w:sz w:val="22"/>
        </w:rPr>
        <w:t>”</w:t>
      </w:r>
      <w:r w:rsidRPr="002D2309">
        <w:rPr>
          <w:b w:val="0"/>
          <w:color w:val="7030A0"/>
          <w:sz w:val="22"/>
        </w:rPr>
        <w:t xml:space="preserve"> or higher</w:t>
      </w:r>
      <w:r w:rsidR="00930DF5">
        <w:rPr>
          <w:b w:val="0"/>
          <w:color w:val="7030A0"/>
          <w:sz w:val="22"/>
        </w:rPr>
        <w:t xml:space="preserve"> or a “Pass” on Praxis exam</w:t>
      </w:r>
      <w:r w:rsidRPr="002D2309">
        <w:rPr>
          <w:b w:val="0"/>
          <w:color w:val="7030A0"/>
          <w:sz w:val="22"/>
        </w:rPr>
        <w:t>.</w:t>
      </w:r>
      <w:r w:rsidR="002D2309" w:rsidRPr="002D2309">
        <w:rPr>
          <w:b w:val="0"/>
          <w:color w:val="7030A0"/>
          <w:sz w:val="22"/>
        </w:rPr>
        <w:t xml:space="preserve"> </w:t>
      </w:r>
    </w:p>
    <w:p w:rsidR="006A21E5" w:rsidRPr="002D2309" w:rsidRDefault="00BA5D4D" w:rsidP="006A21E5">
      <w:pPr>
        <w:pStyle w:val="BodyText"/>
        <w:numPr>
          <w:ilvl w:val="0"/>
          <w:numId w:val="4"/>
        </w:numPr>
        <w:rPr>
          <w:b w:val="0"/>
          <w:color w:val="7030A0"/>
          <w:sz w:val="22"/>
        </w:rPr>
      </w:pPr>
      <w:r>
        <w:rPr>
          <w:b w:val="0"/>
          <w:color w:val="7030A0"/>
          <w:sz w:val="22"/>
        </w:rPr>
        <w:t>You must provide an i</w:t>
      </w:r>
      <w:r w:rsidR="0000689E" w:rsidRPr="002D2309">
        <w:rPr>
          <w:b w:val="0"/>
          <w:color w:val="7030A0"/>
          <w:sz w:val="22"/>
        </w:rPr>
        <w:t xml:space="preserve">nvoice </w:t>
      </w:r>
      <w:r>
        <w:rPr>
          <w:b w:val="0"/>
          <w:color w:val="7030A0"/>
          <w:sz w:val="22"/>
        </w:rPr>
        <w:t xml:space="preserve">or statement </w:t>
      </w:r>
      <w:r w:rsidR="0000689E" w:rsidRPr="002D2309">
        <w:rPr>
          <w:b w:val="0"/>
          <w:color w:val="7030A0"/>
          <w:sz w:val="22"/>
        </w:rPr>
        <w:t xml:space="preserve">from the institution showing a zero balance. </w:t>
      </w:r>
    </w:p>
    <w:p w:rsidR="006A21E5" w:rsidRPr="002D2309" w:rsidRDefault="006A21E5" w:rsidP="002D2309">
      <w:pPr>
        <w:pStyle w:val="BodyText"/>
        <w:numPr>
          <w:ilvl w:val="0"/>
          <w:numId w:val="4"/>
        </w:numPr>
        <w:rPr>
          <w:b w:val="0"/>
          <w:color w:val="7030A0"/>
          <w:sz w:val="22"/>
        </w:rPr>
      </w:pPr>
      <w:r w:rsidRPr="002D2309">
        <w:rPr>
          <w:b w:val="0"/>
          <w:color w:val="7030A0"/>
          <w:sz w:val="22"/>
        </w:rPr>
        <w:t>This reimbursement only applies to the portion of tuition not covered by other types of financial assistance.</w:t>
      </w:r>
      <w:r w:rsidR="0000689E" w:rsidRPr="002D2309">
        <w:rPr>
          <w:b w:val="0"/>
          <w:color w:val="7030A0"/>
          <w:sz w:val="22"/>
        </w:rPr>
        <w:t xml:space="preserve"> Fees, books or other expenses will not be reimbursed. </w:t>
      </w:r>
      <w:r w:rsidR="002D2309" w:rsidRPr="002D2309">
        <w:rPr>
          <w:b w:val="0"/>
          <w:color w:val="7030A0"/>
          <w:sz w:val="22"/>
        </w:rPr>
        <w:t xml:space="preserve"> </w:t>
      </w:r>
    </w:p>
    <w:p w:rsidR="00DF52EF" w:rsidRPr="002D2309" w:rsidRDefault="00DF52EF" w:rsidP="006A21E5">
      <w:pPr>
        <w:pStyle w:val="BodyText"/>
        <w:numPr>
          <w:ilvl w:val="0"/>
          <w:numId w:val="4"/>
        </w:numPr>
        <w:rPr>
          <w:b w:val="0"/>
          <w:color w:val="7030A0"/>
          <w:sz w:val="22"/>
        </w:rPr>
      </w:pPr>
      <w:r w:rsidRPr="002D2309">
        <w:rPr>
          <w:b w:val="0"/>
          <w:color w:val="7030A0"/>
          <w:sz w:val="22"/>
        </w:rPr>
        <w:t xml:space="preserve">By receiving this tuition reimbursement, recipient must </w:t>
      </w:r>
      <w:r w:rsidR="0000689E" w:rsidRPr="002D2309">
        <w:rPr>
          <w:b w:val="0"/>
          <w:color w:val="7030A0"/>
          <w:sz w:val="22"/>
        </w:rPr>
        <w:t>work one (1) additional year</w:t>
      </w:r>
      <w:r w:rsidRPr="002D2309">
        <w:rPr>
          <w:b w:val="0"/>
          <w:color w:val="7030A0"/>
          <w:sz w:val="22"/>
        </w:rPr>
        <w:t xml:space="preserve"> for Bernalillo Public Schools, if a contract </w:t>
      </w:r>
      <w:r w:rsidR="0000689E" w:rsidRPr="002D2309">
        <w:rPr>
          <w:b w:val="0"/>
          <w:color w:val="7030A0"/>
          <w:sz w:val="22"/>
        </w:rPr>
        <w:t>is offered from time of last semester reimbursed. Failure to complete one year employment</w:t>
      </w:r>
      <w:r w:rsidRPr="002D2309">
        <w:rPr>
          <w:b w:val="0"/>
          <w:color w:val="7030A0"/>
          <w:sz w:val="22"/>
        </w:rPr>
        <w:t xml:space="preserve"> will result in pro-rated repayment of tuition.</w:t>
      </w:r>
    </w:p>
    <w:p w:rsidR="006A21E5" w:rsidRPr="00746762" w:rsidRDefault="006A21E5" w:rsidP="00334D5C">
      <w:pPr>
        <w:rPr>
          <w:b/>
          <w:bCs/>
          <w:color w:val="7030A0"/>
          <w:sz w:val="24"/>
          <w:szCs w:val="20"/>
        </w:rPr>
      </w:pPr>
    </w:p>
    <w:p w:rsidR="006A21E5" w:rsidRPr="00746762" w:rsidRDefault="006A21E5" w:rsidP="00334D5C">
      <w:pPr>
        <w:rPr>
          <w:b/>
          <w:bCs/>
          <w:color w:val="7030A0"/>
          <w:sz w:val="24"/>
          <w:szCs w:val="20"/>
        </w:rPr>
      </w:pPr>
    </w:p>
    <w:p w:rsidR="00603F8B" w:rsidRDefault="00244F0E">
      <w:pPr>
        <w:pStyle w:val="BodyText"/>
        <w:spacing w:before="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By signing below, I agree that</w:t>
      </w:r>
      <w:r w:rsidR="002D2309">
        <w:rPr>
          <w:b w:val="0"/>
          <w:bCs w:val="0"/>
          <w:sz w:val="24"/>
        </w:rPr>
        <w:t xml:space="preserve"> I have read,</w:t>
      </w:r>
      <w:r w:rsidR="00746762">
        <w:rPr>
          <w:b w:val="0"/>
          <w:bCs w:val="0"/>
          <w:sz w:val="24"/>
        </w:rPr>
        <w:t xml:space="preserve"> understand and agree to the </w:t>
      </w:r>
      <w:r w:rsidR="002D2309">
        <w:rPr>
          <w:b w:val="0"/>
          <w:bCs w:val="0"/>
          <w:sz w:val="24"/>
        </w:rPr>
        <w:t xml:space="preserve">information provided </w:t>
      </w:r>
      <w:r w:rsidR="00746762">
        <w:rPr>
          <w:b w:val="0"/>
          <w:bCs w:val="0"/>
          <w:sz w:val="24"/>
        </w:rPr>
        <w:t>above</w:t>
      </w:r>
      <w:r>
        <w:rPr>
          <w:b w:val="0"/>
          <w:bCs w:val="0"/>
          <w:sz w:val="24"/>
        </w:rPr>
        <w:t>.</w:t>
      </w:r>
    </w:p>
    <w:p w:rsidR="004C566E" w:rsidRDefault="004C566E">
      <w:pPr>
        <w:pStyle w:val="BodyText"/>
        <w:spacing w:before="3"/>
        <w:rPr>
          <w:b w:val="0"/>
          <w:bCs w:val="0"/>
          <w:sz w:val="24"/>
        </w:rPr>
      </w:pPr>
    </w:p>
    <w:p w:rsidR="004C566E" w:rsidRDefault="004C566E">
      <w:pPr>
        <w:pStyle w:val="BodyText"/>
        <w:spacing w:before="3"/>
        <w:rPr>
          <w:b w:val="0"/>
          <w:bCs w:val="0"/>
          <w:sz w:val="24"/>
        </w:rPr>
      </w:pPr>
    </w:p>
    <w:p w:rsidR="00244F0E" w:rsidRDefault="00244F0E">
      <w:pPr>
        <w:pStyle w:val="BodyText"/>
        <w:spacing w:before="3"/>
        <w:rPr>
          <w:b w:val="0"/>
          <w:bCs w:val="0"/>
          <w:sz w:val="24"/>
        </w:rPr>
      </w:pPr>
    </w:p>
    <w:p w:rsidR="00244F0E" w:rsidRDefault="00244F0E">
      <w:pPr>
        <w:pStyle w:val="BodyText"/>
        <w:spacing w:before="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</w:t>
      </w:r>
      <w:r w:rsidR="00BA5D4D">
        <w:rPr>
          <w:b w:val="0"/>
          <w:bCs w:val="0"/>
          <w:sz w:val="24"/>
        </w:rPr>
        <w:t>____</w:t>
      </w:r>
      <w:r>
        <w:rPr>
          <w:b w:val="0"/>
          <w:bCs w:val="0"/>
          <w:sz w:val="24"/>
        </w:rPr>
        <w:t>______________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_______________</w:t>
      </w:r>
    </w:p>
    <w:p w:rsidR="00244F0E" w:rsidRDefault="00244F0E">
      <w:pPr>
        <w:pStyle w:val="BodyText"/>
        <w:spacing w:before="3"/>
        <w:rPr>
          <w:sz w:val="28"/>
        </w:rPr>
      </w:pPr>
      <w:r>
        <w:rPr>
          <w:b w:val="0"/>
          <w:bCs w:val="0"/>
          <w:sz w:val="24"/>
        </w:rPr>
        <w:t>Staff Signature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Date</w:t>
      </w:r>
    </w:p>
    <w:p w:rsidR="00603F8B" w:rsidRDefault="00603F8B">
      <w:pPr>
        <w:pStyle w:val="BodyText"/>
        <w:spacing w:before="3"/>
        <w:rPr>
          <w:sz w:val="28"/>
        </w:rPr>
      </w:pPr>
    </w:p>
    <w:sectPr w:rsidR="00603F8B" w:rsidSect="006150AB">
      <w:type w:val="continuous"/>
      <w:pgSz w:w="12240" w:h="15840"/>
      <w:pgMar w:top="99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EC" w:rsidRDefault="001E59EC">
      <w:r>
        <w:separator/>
      </w:r>
    </w:p>
  </w:endnote>
  <w:endnote w:type="continuationSeparator" w:id="0">
    <w:p w:rsidR="001E59EC" w:rsidRDefault="001E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9E" w:rsidRPr="00827E85" w:rsidRDefault="00447C99">
    <w:pPr>
      <w:pStyle w:val="Footer"/>
      <w:rPr>
        <w:sz w:val="18"/>
      </w:rPr>
    </w:pPr>
    <w:r>
      <w:rPr>
        <w:sz w:val="18"/>
      </w:rPr>
      <w:t xml:space="preserve">Updated </w:t>
    </w:r>
    <w:r w:rsidR="00D53BF2">
      <w:rPr>
        <w:sz w:val="18"/>
      </w:rPr>
      <w:t>June 2023</w:t>
    </w:r>
  </w:p>
  <w:p w:rsidR="00264325" w:rsidRDefault="00264325">
    <w:pPr>
      <w:pStyle w:val="BodyText"/>
      <w:spacing w:line="14" w:lineRule="auto"/>
      <w:rPr>
        <w:b w:val="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EC" w:rsidRDefault="001E59EC">
      <w:r>
        <w:separator/>
      </w:r>
    </w:p>
  </w:footnote>
  <w:footnote w:type="continuationSeparator" w:id="0">
    <w:p w:rsidR="001E59EC" w:rsidRDefault="001E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D27"/>
    <w:multiLevelType w:val="hybridMultilevel"/>
    <w:tmpl w:val="F41A1940"/>
    <w:lvl w:ilvl="0" w:tplc="2E700CDC">
      <w:start w:val="1"/>
      <w:numFmt w:val="decimal"/>
      <w:lvlText w:val="%1."/>
      <w:lvlJc w:val="left"/>
      <w:pPr>
        <w:ind w:left="960" w:hanging="43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1" w:tplc="A9B8AAF4">
      <w:numFmt w:val="bullet"/>
      <w:lvlText w:val="•"/>
      <w:lvlJc w:val="left"/>
      <w:pPr>
        <w:ind w:left="1580" w:hanging="435"/>
      </w:pPr>
      <w:rPr>
        <w:rFonts w:hint="default"/>
        <w:lang w:val="en-US" w:eastAsia="en-US" w:bidi="en-US"/>
      </w:rPr>
    </w:lvl>
    <w:lvl w:ilvl="2" w:tplc="F70878D6">
      <w:numFmt w:val="bullet"/>
      <w:lvlText w:val="•"/>
      <w:lvlJc w:val="left"/>
      <w:pPr>
        <w:ind w:left="2622" w:hanging="435"/>
      </w:pPr>
      <w:rPr>
        <w:rFonts w:hint="default"/>
        <w:lang w:val="en-US" w:eastAsia="en-US" w:bidi="en-US"/>
      </w:rPr>
    </w:lvl>
    <w:lvl w:ilvl="3" w:tplc="0C3EE6BE">
      <w:numFmt w:val="bullet"/>
      <w:lvlText w:val="•"/>
      <w:lvlJc w:val="left"/>
      <w:pPr>
        <w:ind w:left="3664" w:hanging="435"/>
      </w:pPr>
      <w:rPr>
        <w:rFonts w:hint="default"/>
        <w:lang w:val="en-US" w:eastAsia="en-US" w:bidi="en-US"/>
      </w:rPr>
    </w:lvl>
    <w:lvl w:ilvl="4" w:tplc="8DF8D322">
      <w:numFmt w:val="bullet"/>
      <w:lvlText w:val="•"/>
      <w:lvlJc w:val="left"/>
      <w:pPr>
        <w:ind w:left="4706" w:hanging="435"/>
      </w:pPr>
      <w:rPr>
        <w:rFonts w:hint="default"/>
        <w:lang w:val="en-US" w:eastAsia="en-US" w:bidi="en-US"/>
      </w:rPr>
    </w:lvl>
    <w:lvl w:ilvl="5" w:tplc="3F1ECF92">
      <w:numFmt w:val="bullet"/>
      <w:lvlText w:val="•"/>
      <w:lvlJc w:val="left"/>
      <w:pPr>
        <w:ind w:left="5748" w:hanging="435"/>
      </w:pPr>
      <w:rPr>
        <w:rFonts w:hint="default"/>
        <w:lang w:val="en-US" w:eastAsia="en-US" w:bidi="en-US"/>
      </w:rPr>
    </w:lvl>
    <w:lvl w:ilvl="6" w:tplc="B002B178">
      <w:numFmt w:val="bullet"/>
      <w:lvlText w:val="•"/>
      <w:lvlJc w:val="left"/>
      <w:pPr>
        <w:ind w:left="6791" w:hanging="435"/>
      </w:pPr>
      <w:rPr>
        <w:rFonts w:hint="default"/>
        <w:lang w:val="en-US" w:eastAsia="en-US" w:bidi="en-US"/>
      </w:rPr>
    </w:lvl>
    <w:lvl w:ilvl="7" w:tplc="D138D250">
      <w:numFmt w:val="bullet"/>
      <w:lvlText w:val="•"/>
      <w:lvlJc w:val="left"/>
      <w:pPr>
        <w:ind w:left="7833" w:hanging="435"/>
      </w:pPr>
      <w:rPr>
        <w:rFonts w:hint="default"/>
        <w:lang w:val="en-US" w:eastAsia="en-US" w:bidi="en-US"/>
      </w:rPr>
    </w:lvl>
    <w:lvl w:ilvl="8" w:tplc="D2B4EAAC">
      <w:numFmt w:val="bullet"/>
      <w:lvlText w:val="•"/>
      <w:lvlJc w:val="left"/>
      <w:pPr>
        <w:ind w:left="8875" w:hanging="435"/>
      </w:pPr>
      <w:rPr>
        <w:rFonts w:hint="default"/>
        <w:lang w:val="en-US" w:eastAsia="en-US" w:bidi="en-US"/>
      </w:rPr>
    </w:lvl>
  </w:abstractNum>
  <w:abstractNum w:abstractNumId="1" w15:restartNumberingAfterBreak="0">
    <w:nsid w:val="35775E7E"/>
    <w:multiLevelType w:val="hybridMultilevel"/>
    <w:tmpl w:val="A0E4E788"/>
    <w:lvl w:ilvl="0" w:tplc="2D2C5E3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21D4F"/>
    <w:multiLevelType w:val="hybridMultilevel"/>
    <w:tmpl w:val="54F0049C"/>
    <w:lvl w:ilvl="0" w:tplc="472242D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22BF1"/>
    <w:multiLevelType w:val="hybridMultilevel"/>
    <w:tmpl w:val="5F2C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81F15"/>
    <w:multiLevelType w:val="hybridMultilevel"/>
    <w:tmpl w:val="5F2C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25"/>
    <w:rsid w:val="0000689E"/>
    <w:rsid w:val="00012CBD"/>
    <w:rsid w:val="001602E9"/>
    <w:rsid w:val="001810AF"/>
    <w:rsid w:val="001E59EC"/>
    <w:rsid w:val="00244F0E"/>
    <w:rsid w:val="00264325"/>
    <w:rsid w:val="00294659"/>
    <w:rsid w:val="002D2309"/>
    <w:rsid w:val="00334D5C"/>
    <w:rsid w:val="0034478D"/>
    <w:rsid w:val="00383CD2"/>
    <w:rsid w:val="003B6D41"/>
    <w:rsid w:val="003C1111"/>
    <w:rsid w:val="003F439D"/>
    <w:rsid w:val="00447C99"/>
    <w:rsid w:val="004650AD"/>
    <w:rsid w:val="00471B71"/>
    <w:rsid w:val="004865D2"/>
    <w:rsid w:val="004C566E"/>
    <w:rsid w:val="00550279"/>
    <w:rsid w:val="005533E5"/>
    <w:rsid w:val="00590B69"/>
    <w:rsid w:val="005B68A3"/>
    <w:rsid w:val="00603F8B"/>
    <w:rsid w:val="006150AB"/>
    <w:rsid w:val="00653F5C"/>
    <w:rsid w:val="006716BF"/>
    <w:rsid w:val="006A21E5"/>
    <w:rsid w:val="006E3887"/>
    <w:rsid w:val="00746762"/>
    <w:rsid w:val="007850E7"/>
    <w:rsid w:val="007A08A1"/>
    <w:rsid w:val="00827E85"/>
    <w:rsid w:val="00930DF5"/>
    <w:rsid w:val="00966829"/>
    <w:rsid w:val="00967578"/>
    <w:rsid w:val="00A9217D"/>
    <w:rsid w:val="00AA2CFE"/>
    <w:rsid w:val="00AC72CC"/>
    <w:rsid w:val="00B77C17"/>
    <w:rsid w:val="00BA5D4D"/>
    <w:rsid w:val="00C75EAF"/>
    <w:rsid w:val="00CE4D84"/>
    <w:rsid w:val="00CF6A48"/>
    <w:rsid w:val="00D53BF2"/>
    <w:rsid w:val="00DF52EF"/>
    <w:rsid w:val="00E7424E"/>
    <w:rsid w:val="00F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2088B"/>
  <w15:docId w15:val="{1A65EBC0-2E39-448A-9C55-B6DF103F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13"/>
      <w:ind w:left="119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1"/>
      <w:ind w:left="960" w:hanging="43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D2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4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0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0E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012C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dilla@bernalillo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86AE-4F89-45E7-9E89-62CFE5F4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BPSD</dc:creator>
  <cp:lastModifiedBy>Michelle Padilla</cp:lastModifiedBy>
  <cp:revision>6</cp:revision>
  <cp:lastPrinted>2022-08-25T21:42:00Z</cp:lastPrinted>
  <dcterms:created xsi:type="dcterms:W3CDTF">2023-05-16T15:32:00Z</dcterms:created>
  <dcterms:modified xsi:type="dcterms:W3CDTF">2023-05-16T16:47:00Z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2020-06-15T00:00:00Z</vt:filetime>
  </property>
</Properties>
</file>